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000000"/>
          <w:sz w:val="36"/>
          <w:szCs w:val="32"/>
        </w:rPr>
      </w:pPr>
      <w:r>
        <w:rPr>
          <w:rFonts w:ascii="Times New Roman" w:hAnsi="黑体" w:eastAsia="黑体" w:cs="Times New Roman"/>
          <w:color w:val="000000"/>
          <w:sz w:val="36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6"/>
          <w:szCs w:val="32"/>
        </w:rPr>
        <w:t>2</w:t>
      </w:r>
    </w:p>
    <w:p>
      <w:pPr>
        <w:adjustRightInd w:val="0"/>
        <w:snapToGrid w:val="0"/>
        <w:spacing w:line="560" w:lineRule="exact"/>
        <w:ind w:firstLine="3520" w:firstLineChars="800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体检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1.体检均应到指定医院进行体检，其它医疗单位的检查结果一律无效。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2.体检严禁弄虚作假、冒名顶替，如隐瞒病史影响体检结果的，后果自负。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3.体检当天需要禁食。前一天晚上8点后要禁食，10点后禁饮，不要喝酒、浓茶、咖啡，不要进食太甜、太咸及油腻的食物。体检前要注意休息，避免剧烈运动和情绪激动。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4.检查当天请着轻便服装和低跟软底鞋，勿穿有金属扣子之类衣裤，勿携带贵重饰品及勿戴隐形眼镜。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5.做X线检查时，怀孕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有可能怀孕的女性及备孕的受检者，请先告知体检中心的医务人员，慎做X光检查。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6.女性在做妇科检查要注意避开经期，未婚女性不做此项目，有特殊情况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</w:t>
      </w:r>
      <w:r>
        <w:rPr>
          <w:rFonts w:ascii="Times New Roman" w:hAnsi="Times New Roman" w:eastAsia="仿宋_GB2312" w:cs="Times New Roman"/>
          <w:sz w:val="32"/>
          <w:szCs w:val="32"/>
        </w:rPr>
        <w:t>及时跟检查医生沟通说明。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7.心脏及身体其他部位放有支架或其它金属医疗器械的人员，或者有一些肢体残疾的人员，有些器具要做到告知体检中心，提前做好准备。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8.体检时要放松心情，以免情绪的波动影响体检结果。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10.体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检医师可根据实际需要，增加必要的相应检查、检验项目。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11.如对体检结果有疑义，请按有关规定办理。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kMmZmZTUxMzZlZDY4NmE5YjcxOGQzODlmMGEzNmYifQ=="/>
  </w:docVars>
  <w:rsids>
    <w:rsidRoot w:val="2F27673B"/>
    <w:rsid w:val="000620B5"/>
    <w:rsid w:val="005C7E6A"/>
    <w:rsid w:val="0076307F"/>
    <w:rsid w:val="00794893"/>
    <w:rsid w:val="008C1091"/>
    <w:rsid w:val="009228F9"/>
    <w:rsid w:val="00A3744E"/>
    <w:rsid w:val="00D069AD"/>
    <w:rsid w:val="00D33FC7"/>
    <w:rsid w:val="00D54EB1"/>
    <w:rsid w:val="00D75FB2"/>
    <w:rsid w:val="00D766D9"/>
    <w:rsid w:val="00E752D1"/>
    <w:rsid w:val="11C75DDB"/>
    <w:rsid w:val="2F27673B"/>
    <w:rsid w:val="36CE5FBE"/>
    <w:rsid w:val="3BFCC361"/>
    <w:rsid w:val="744C2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458</Words>
  <Characters>29</Characters>
  <Lines>1</Lines>
  <Paragraphs>1</Paragraphs>
  <TotalTime>32</TotalTime>
  <ScaleCrop>false</ScaleCrop>
  <LinksUpToDate>false</LinksUpToDate>
  <CharactersWithSpaces>486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2022-08-04T10:51:00Z</dcterms:created>
  <dc:creator>Administrator</dc:creator>
  <cp:lastModifiedBy>Lloyd Liu</cp:lastModifiedBy>
  <cp:lastPrinted>2023-11-22T17:37:00Z</cp:lastPrinted>
  <dcterms:modified xsi:type="dcterms:W3CDTF">2024-04-24T19:47:56Z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8F78863BBAD348D194ACD96E565DB4DB</vt:lpwstr>
  </property>
</Properties>
</file>